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객체지향프로그래밍응용 과제11 컴퓨터소프트웨어공학과 2-YA 20202296 전채린</w:t>
      </w:r>
    </w:p>
    <w:p>
      <w:pP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[예제12-1]</w:t>
      </w:r>
    </w:p>
    <w:p>
      <w:pPr>
        <w:rPr>
          <w:sz w:val="22"/>
          <w:szCs w:val="22"/>
          <w:lang w:eastAsia="ko-KR"/>
        </w:rPr>
      </w:pPr>
      <w:r>
        <w:rPr>
          <w:sz w:val="16"/>
          <w:szCs w:val="16"/>
          <w:lang w:eastAsia="ko-KR"/>
        </w:rPr>
        <w:t xml:space="preserve">JPanel을 상속받아 만든 패널을 컨텐트팬으로 붙이고, 3개의 사각형을 그리는 응용프로그램</w:t>
      </w:r>
    </w:p>
    <w:p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[소스코드]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예제 12-1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JPanel을 상속받아 도형 그리기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JPanel을 상속받아 만든 패널을 컨텐트팬으로 붙이고, 3개의 사각형을 그려라.</w:t>
      </w:r>
    </w:p>
    <w:p>
      <w:pPr>
        <w:rPr>
          <w:sz w:val="16"/>
          <w:szCs w:val="16"/>
          <w:lang w:eastAsia="ko-KR"/>
        </w:rPr>
      </w:pP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import javax.swing.*;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import java.awt.*;</w:t>
      </w:r>
    </w:p>
    <w:p>
      <w:pPr>
        <w:rPr>
          <w:sz w:val="16"/>
          <w:szCs w:val="16"/>
          <w:lang w:eastAsia="ko-KR"/>
        </w:rPr>
      </w:pP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public class paintJPanelEx extends JFrame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private MyPanel panel = new MyPanel();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public paintJPanelEx()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setTitle("JPanel의 paintComponent() 예제");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setDefaultCloseOperation(JFrame.EXIT_ON_CLOSE);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Container c = getContentPane();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c.add(panel);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// setContentPane(panel); // 생성한 panel 패널을 컨텐트팬으로 사용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setSize(250, 220);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setVisible(true);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// JPanel을 상속받는 새 패널 구현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class MyPanel extends JPanel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public void paintComponent(Graphics g) { // JPanel의 내부를 그리는 메소드로서 3개의 사각형을 </w:t>
      </w:r>
      <w:r>
        <w:rPr>
          <w:sz w:val="16"/>
          <w:szCs w:val="16"/>
          <w:lang w:eastAsia="ko-KR"/>
        </w:rPr>
        <w:t>그린다.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super.paintComponent(g); // JPanel의 paintComponent() 호출. 패널 내에 이전에 그려진 </w:t>
      </w:r>
      <w:r>
        <w:rPr>
          <w:sz w:val="16"/>
          <w:szCs w:val="16"/>
          <w:lang w:eastAsia="ko-KR"/>
        </w:rPr>
        <w:t xml:space="preserve">잔상을 지우기 위해 호출한다.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g.setColor(Color.BLUE); // 파란색 선택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g.drawRect(10, 10, 50, 50); // (10,10) 위치에 50x50 크기의 사각형 그리기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g.drawRect(50, 50, 50, 50); // (50,50) 위치에 50x50 크기의 사각형 그리기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g.setColor(Color.MAGENTA); // 마젠타색 선택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g.drawRect(90, 90, 50, 50); // (90,90) 위치에 50x50 크기의 사각형 그리기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public static void main(String[] args)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new paintJPanelEx();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>}</w:t>
      </w:r>
    </w:p>
    <w:p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[실행결과]</w:t>
      </w:r>
    </w:p>
    <w:p>
      <w:pP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1625600" cy="1374140"/>
            <wp:effectExtent l="0" t="0" r="0" b="0"/>
            <wp:docPr id="3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chaer/AppData/Roaming/PolarisOffice/ETemp/8680_17890944/fImage318350145487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423" b="70176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3747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[예제12-5]</w:t>
      </w:r>
    </w:p>
    <w:p>
      <w:pPr>
        <w:rPr>
          <w:sz w:val="22"/>
          <w:szCs w:val="22"/>
          <w:lang w:eastAsia="ko-KR"/>
        </w:rPr>
      </w:pPr>
      <w:r>
        <w:rPr>
          <w:sz w:val="16"/>
          <w:szCs w:val="16"/>
          <w:lang w:eastAsia="ko-KR"/>
        </w:rPr>
        <w:t xml:space="preserve"> Graphics의 칠하기 메소드를 이용하여 도형을 칠하는 응용프로그램</w:t>
      </w:r>
    </w:p>
    <w:p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[소스코드]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예제 12-5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도형 칠하기 예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Graphics의 칠하기 메소드를 이용하여 다음 그림과 같은 패널을 작성하라.</w:t>
      </w:r>
    </w:p>
    <w:p>
      <w:pPr>
        <w:rPr>
          <w:sz w:val="16"/>
          <w:szCs w:val="16"/>
          <w:lang w:eastAsia="ko-KR"/>
        </w:rPr>
      </w:pP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import javax.swing.*;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import java.awt.*;</w:t>
      </w:r>
    </w:p>
    <w:p>
      <w:pPr>
        <w:rPr>
          <w:sz w:val="16"/>
          <w:szCs w:val="16"/>
          <w:lang w:eastAsia="ko-KR"/>
        </w:rPr>
      </w:pP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public class GraphicsfillEx extends JFrame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private MyPanel panel = new MyPanel();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public GraphicsfillEx()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setTitle("fillXXX 사용 예제");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setDefaultCloseOperation(JFrame.EXIT_ON_CLOSE);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Container c = getContentPane();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c.add(panel);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// setContentPane(panel); // 생성한 panel 패널을 켄텐트팬으로 사용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setSize(100, 350);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setVisible(true);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// JPanel을 상속받는 새 패널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class MyPanel extends JPanel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public void paintComponent(Graphics g)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super.paintComponent(g);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g.setColor(Color.RED); 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g.fillRect(10, 10, 50, 50); // 빨간색 사각형 칠하기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g.setColor(Color.BLUE); 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g.fillOval(10, 70, 50, 50); // 파란색 타원 칠하기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g.setColor(Color.GREEN); 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g.fillRoundRect(10, 130, 50, 50, 20, 20); // 초록색 둥근 사각형 칠하기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g.setColor(Color.MAGENTA); 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g.fillArc(10, 190, 50, 50, 0, 270); // 마젠타색 원호 칠하기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g.setColor(Color.ORANGE); 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int [] x = {30, 10, 30, 60};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int [] y = {250, 275, 300, 275};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g.fillPolygon(x, y, 4); // 오렌지색 다각형 칠하기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public static void main(String[] args)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new GraphicsfillEx();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>}</w:t>
      </w:r>
    </w:p>
    <w:p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[실행결과]</w:t>
      </w:r>
    </w:p>
    <w:p>
      <w:pPr>
        <w:rPr>
          <w:sz w:val="20"/>
          <w:szCs w:val="20"/>
          <w:lang w:eastAsia="ko-KR"/>
        </w:rPr>
      </w:pPr>
      <w:r>
        <w:rPr>
          <w:sz w:val="20"/>
        </w:rPr>
        <w:drawing>
          <wp:inline distT="0" distB="0" distL="0" distR="0">
            <wp:extent cx="920750" cy="2423160"/>
            <wp:effectExtent l="0" t="0" r="0" b="0"/>
            <wp:docPr id="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chaer/AppData/Roaming/PolarisOffice/ETemp/8680_17890944/fImage31397912148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4936" b="52529"/>
                    <a:stretch>
                      <a:fillRect/>
                    </a:stretch>
                  </pic:blipFill>
                  <pic:spPr>
                    <a:xfrm>
                      <a:off x="0" y="0"/>
                      <a:ext cx="921385" cy="24237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eastAsia="ko-KR"/>
        </w:rPr>
      </w:pPr>
    </w:p>
    <w:p>
      <w:pPr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 xml:space="preserve">[12장 실습문제11]</w:t>
      </w:r>
    </w:p>
    <w:p>
      <w:pPr>
        <w:rPr>
          <w:sz w:val="22"/>
          <w:szCs w:val="22"/>
          <w:lang w:eastAsia="ko-KR"/>
        </w:rPr>
      </w:pPr>
      <w:r>
        <w:rPr>
          <w:sz w:val="16"/>
          <w:szCs w:val="16"/>
          <w:lang w:eastAsia="ko-KR"/>
        </w:rPr>
        <w:t xml:space="preserve">apple, cherry, strawberry, prune의 4가지 종류의 과일 판매량을 입력하고 &lt;Enter&gt;키를 치면 전체 판매량에서 백분율(%)을 </w:t>
      </w:r>
      <w:r>
        <w:rPr>
          <w:sz w:val="16"/>
          <w:szCs w:val="16"/>
          <w:lang w:eastAsia="ko-KR"/>
        </w:rPr>
        <w:t xml:space="preserve">계산하여 문자열과 파이 차트로 동시에 출력하는 응용프로그램</w:t>
      </w:r>
    </w:p>
    <w:p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[소스코드]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자바 프로그래밍 12장 실습문제 11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파이 차트를 만들어보자.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다음 그림과 같이 apple, cherry, strawberry, prune의 4가지 종류의 과일 판매량을 입력하고 &lt;Enter&gt;키를 치면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전체 판매량에서 백분율(%)을 계산하여 문자열과 파이 차트로 동시에 출력되게 하라.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JTextField 창에 &lt;Enter&gt;키를 치면 Action 이벤트가 발생하는데 Action 리스너를 작성하여 백분율을 계산하고 파이 </w:t>
      </w:r>
      <w:r>
        <w:rPr>
          <w:sz w:val="16"/>
          <w:szCs w:val="16"/>
          <w:lang w:eastAsia="ko-KR"/>
        </w:rPr>
        <w:t xml:space="preserve">차트를 그리면 된다.</w:t>
      </w:r>
    </w:p>
    <w:p>
      <w:pPr>
        <w:rPr>
          <w:sz w:val="16"/>
          <w:szCs w:val="16"/>
          <w:lang w:eastAsia="ko-KR"/>
        </w:rPr>
      </w:pP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import javax.swing.*;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import java.awt.*;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import java.awt.event.*;</w:t>
      </w:r>
    </w:p>
    <w:p>
      <w:pPr>
        <w:rPr>
          <w:sz w:val="16"/>
          <w:szCs w:val="16"/>
          <w:lang w:eastAsia="ko-KR"/>
        </w:rPr>
      </w:pP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public class Practice12_11 extends JFrame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private int [] data = {0, 0, 0, 0};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private int [] arcAngle = new int [4];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private Color [] color = {Color.RED, Color.BLUE, Color.MAGENTA, Color.ORANGE};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private String [] itemName = {"apple", "cherry", "strawberry", "prune"};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private JTextField [] tfIn = new JTextField [4];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private ChartPanel chartPanel = new ChartPanel();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private JPanel inputPanel = new JPanel(); // 과일 개수 입력 창</w:t>
      </w:r>
    </w:p>
    <w:p>
      <w:pPr>
        <w:rPr>
          <w:sz w:val="16"/>
          <w:szCs w:val="16"/>
          <w:lang w:eastAsia="ko-KR"/>
        </w:rPr>
      </w:pP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public Practice12_11()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setTitle("20202296 전채린");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setDefaultCloseOperation(JFrame.EXIT_ON_CLOSE);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Container c = getContentPane();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createGUI();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c.add(inputPanel, BorderLayout.NORTH);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c.add(chartPanel, BorderLayout.CENTER);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setSize(500, 350);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setVisible(true);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drawChart();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// 과일 개수 입력 만들기 &amp; 리스너 설정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private void createGUI()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inputPanel.setBackground(Color.LIGHT_GRAY);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for(int i=0; i&lt;tfIn.length; i++)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tfIn[i] = new JTextField("0", 5);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tfIn[i].addActionListener(new ActionListener() {</w:t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@Override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public void actionPerformed(ActionEvent e)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JTextField t = (JTextField)e.getSource();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int n;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try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n = Integer.parseInt(t.getText());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} catch(NumberFormatException ex)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t.setText("");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return;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drawChart();</w:t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inputPanel.add(new JLabel(itemName[i]));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inputPanel.add(tfIn[i]);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private void drawChart()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int sum=0;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for(int i=0; i&lt;data.length; i++)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data[i] = Integer.parseInt(tfIn[i].getText());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sum += data[i];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if(sum == 0) return;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for(int i=0; i&lt;data.length; i++)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arcAngle[i] = (int)Math.round((double)data[i] / (double)sum*360);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chartPanel.repaint();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private class ChartPanel extends JPanel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public void paintComponent(Graphics g)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super.paintComponent(g);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int startAngle = 0;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for(int i=0; i&lt;data.length; i++)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g.setColor(color[i]);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g.drawString(itemName[i] + " " + Math.round(arcAngle[i]*100./360.) + "%", </w:t>
      </w:r>
      <w:r>
        <w:rPr>
          <w:sz w:val="16"/>
          <w:szCs w:val="16"/>
          <w:lang w:eastAsia="ko-KR"/>
        </w:rPr>
        <w:t xml:space="preserve">50+i*100, 20);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for(int i=0; i&lt;data.length; i++)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g.setColor(color[i]);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g.fillArc(150, 50, 200, 200, startAngle, arcAngle[i]);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startAngle += arcAngle[i];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public static void main(String[] args)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new Practice12_11();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>}</w:t>
      </w:r>
    </w:p>
    <w:p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[실행결과]</w:t>
      </w:r>
    </w:p>
    <w:p>
      <w:pPr>
        <w:rPr>
          <w:sz w:val="22"/>
          <w:szCs w:val="22"/>
          <w:lang w:eastAsia="ko-KR"/>
        </w:rPr>
      </w:pPr>
      <w:r>
        <w:rPr>
          <w:sz w:val="20"/>
        </w:rPr>
        <w:drawing>
          <wp:inline distT="0" distB="0" distL="0" distR="0">
            <wp:extent cx="2863850" cy="2004695"/>
            <wp:effectExtent l="0" t="0" r="0" b="0"/>
            <wp:docPr id="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chaer/AppData/Roaming/PolarisOffice/ETemp/8680_17890944/fImage5106553227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943" b="51973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20053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eastAsia="ko-KR"/>
        </w:rPr>
      </w:pPr>
    </w:p>
    <w:p>
      <w:pPr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[예제14-9]</w:t>
      </w:r>
    </w:p>
    <w:p>
      <w:pPr>
        <w:rPr>
          <w:sz w:val="22"/>
          <w:szCs w:val="22"/>
          <w:lang w:eastAsia="ko-KR"/>
        </w:rPr>
      </w:pPr>
      <w:r>
        <w:rPr>
          <w:sz w:val="16"/>
          <w:szCs w:val="16"/>
          <w:lang w:eastAsia="ko-KR"/>
        </w:rPr>
        <w:t xml:space="preserve">JFileChooser를 이용하여 파일 열기 다이얼로그를 출력하고 사용자가 선택한 이미지 파일을 화면에 그리는 응용프로그램</w:t>
      </w:r>
    </w:p>
    <w:p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[소스코드]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예제 14-9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파일 열기 다이얼로그 생성 및 출력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JFileChooser를 이용하여 파일 열기 다이얼로그를 출력하고 사용자가 선택한 이미지 파일을 화면에 그리는 </w:t>
      </w:r>
      <w:r>
        <w:rPr>
          <w:sz w:val="16"/>
          <w:szCs w:val="16"/>
          <w:lang w:eastAsia="ko-KR"/>
        </w:rPr>
        <w:t xml:space="preserve">응용프로그램을 작성하라.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다음 그림과 같이 메뉴를 만들고, Open 메뉴아이템이 선택되면 파일 열기 다이얼로그를 출력하라.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사용자로부터 이미지 파일의 이름을 입력받아 JLabel 컴포넌트를 이용항 이미지를 출력한다.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jpg나 gif형식의 파일을 필터링하도록 파일 필터를 만들어서 사용하라.</w:t>
      </w:r>
    </w:p>
    <w:p>
      <w:pPr>
        <w:rPr>
          <w:sz w:val="16"/>
          <w:szCs w:val="16"/>
          <w:lang w:eastAsia="ko-KR"/>
        </w:rPr>
      </w:pP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import javax.swing.*;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import javax.swing.filechooser.*;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import java.awt.*;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import java.awt.event.*;</w:t>
      </w:r>
    </w:p>
    <w:p>
      <w:pPr>
        <w:rPr>
          <w:sz w:val="16"/>
          <w:szCs w:val="16"/>
          <w:lang w:eastAsia="ko-KR"/>
        </w:rPr>
      </w:pP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public class MenuAndFileDialogEx extends JFrame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private JLabel imageLabel = new JLabel();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private JFileChooser chooser = new JFileChooser();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public MenuAndFileDialogEx()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setTitle("Menu와 JFileChooser 활용 예제");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setDefaultCloseOperation(JFrame.EXIT_ON_CLOSE);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Container c = getContentPane();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c.add(imageLabel);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createMenu();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setSize(350, 200);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setVisible(true);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private void createMenu()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JMenuBar mb = new JMenuBar();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JMenu fileMenu = new JMenu("File");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JMenuItem openItem = new JMenuItem("Open");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// Open 메뉴아이템에 Action 리스너를 등록한다.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openItem.addActionListener(new ActionListener()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// Open 메뉴아이템이 선택되면 호출되는 Action 리스너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 </w:t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@Override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public void actionPerformed(ActionEvent e)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FileNameExtensionFilter filter = new FileNameExtensionFilter(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"JPG &amp; GIF Images", // 파일 이름난에 출력될 문자열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"jpg", "gif"); // 파일 필터로 사용되는 확장자. *.jpg. *.gif만 </w:t>
      </w:r>
      <w:r>
        <w:rPr>
          <w:sz w:val="16"/>
          <w:szCs w:val="16"/>
          <w:lang w:eastAsia="ko-KR"/>
        </w:rPr>
        <w:t>나열됨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chooser.setFileFilter(filter); // 파일 다이얼로그에 파일 필터 설정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int ret = chooser.showOpenDialog(null); // 파일 다이얼로그 출력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if(ret != JFileChooser.APPROVE_OPTION) { // 사용자가 창을 강제로 닫았거나 </w:t>
      </w:r>
      <w:r>
        <w:rPr>
          <w:sz w:val="16"/>
          <w:szCs w:val="16"/>
          <w:lang w:eastAsia="ko-KR"/>
        </w:rPr>
        <w:t xml:space="preserve">취소 버튼을 누른 경우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JOptionPane.showMessageDialog(null, "파일을 선택하지 않았습니다", </w:t>
      </w:r>
      <w:r>
        <w:rPr>
          <w:sz w:val="16"/>
          <w:szCs w:val="16"/>
          <w:lang w:eastAsia="ko-KR"/>
        </w:rPr>
        <w:t xml:space="preserve">"경고", JOptionPane.WARNING_MESSAGE);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return;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// 사용자가 파일을 선택하고 "열기" 버튼을 누른 경우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String filePath = chooser.getSelectedFile().getPath(); // 파일 경로명 리턴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imageLabel.setIcon(new ImageIcon(filePath)); // 이미지 출력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pack(); // 이미지의 크기에 맞추어 프레임 크기 조절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fileMenu.add(openItem);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mb.add(fileMenu);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setJMenuBar(mb);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public static void main(String[] args)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new MenuAndFileDialogEx();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>}</w:t>
      </w:r>
    </w:p>
    <w:p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[실행결과]</w:t>
      </w:r>
    </w:p>
    <w:p>
      <w:pPr>
        <w:rPr>
          <w:sz w:val="20"/>
          <w:szCs w:val="20"/>
          <w:lang w:eastAsia="ko-KR"/>
        </w:rPr>
      </w:pPr>
      <w:r>
        <w:rPr>
          <w:sz w:val="20"/>
        </w:rPr>
        <w:drawing>
          <wp:inline distT="0" distB="0" distL="0" distR="0">
            <wp:extent cx="1612900" cy="923290"/>
            <wp:effectExtent l="0" t="0" r="0" b="0"/>
            <wp:docPr id="14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chaer/AppData/Roaming/PolarisOffice/ETemp/8680_17890944/fImage43303823208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151" b="71834"/>
                    <a:stretch>
                      <a:fillRect/>
                    </a:stretch>
                  </pic:blipFill>
                  <pic:spPr>
                    <a:xfrm>
                      <a:off x="0" y="0"/>
                      <a:ext cx="1613535" cy="9239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1860550" cy="911225"/>
            <wp:effectExtent l="0" t="0" r="0" b="0"/>
            <wp:docPr id="15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chaer/AppData/Roaming/PolarisOffice/ETemp/8680_17890944/fImage42073640804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4" t="38057" r="69536" b="43387"/>
                    <a:stretch>
                      <a:fillRect/>
                    </a:stretch>
                  </pic:blipFill>
                  <pic:spPr>
                    <a:xfrm>
                      <a:off x="0" y="0"/>
                      <a:ext cx="1861185" cy="9118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>
          <w:sz w:val="20"/>
          <w:szCs w:val="20"/>
          <w:lang w:eastAsia="ko-KR"/>
        </w:rPr>
      </w:pPr>
      <w:r>
        <w:rPr>
          <w:sz w:val="20"/>
        </w:rPr>
        <w:drawing>
          <wp:inline distT="0" distB="0" distL="0" distR="0">
            <wp:extent cx="1860550" cy="128460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chaer/AppData/Roaming/PolarisOffice/ETemp/8680_17890944/fImage27686938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49" t="21143" r="64882" b="28915"/>
                    <a:stretch>
                      <a:fillRect/>
                    </a:stretch>
                  </pic:blipFill>
                  <pic:spPr>
                    <a:xfrm>
                      <a:off x="0" y="0"/>
                      <a:ext cx="1861185" cy="12852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1765300" cy="128587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chaer/AppData/Roaming/PolarisOffice/ETemp/8680_17890944/fImage38024939719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80" t="21499" r="64875" b="26824"/>
                    <a:stretch>
                      <a:fillRect/>
                    </a:stretch>
                  </pic:blipFill>
                  <pic:spPr>
                    <a:xfrm>
                      <a:off x="0" y="0"/>
                      <a:ext cx="1765935" cy="12865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1390650" cy="1539875"/>
            <wp:effectExtent l="0" t="0" r="0" b="0"/>
            <wp:docPr id="18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chaer/AppData/Roaming/PolarisOffice/ETemp/8680_17890944/fImage38485741201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481" b="46745"/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15405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eastAsia="ko-KR"/>
        </w:rPr>
      </w:pPr>
    </w:p>
    <w:p>
      <w:pPr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[예제14-11]</w:t>
      </w:r>
    </w:p>
    <w:p>
      <w:pPr>
        <w:rPr>
          <w:sz w:val="22"/>
          <w:szCs w:val="22"/>
          <w:lang w:eastAsia="ko-KR"/>
        </w:rPr>
      </w:pPr>
      <w:r>
        <w:rPr>
          <w:sz w:val="16"/>
          <w:szCs w:val="16"/>
          <w:lang w:eastAsia="ko-KR"/>
        </w:rPr>
        <w:t xml:space="preserve">3개의 탭을 가진 탭팬을 만드는 응용프로그램</w:t>
      </w:r>
    </w:p>
    <w:p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[소스코드]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예제 14-11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탭팬 만들기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다음 그림과 같이 3개의 탭을 가진 탭팬을 작성하라.</w:t>
      </w:r>
    </w:p>
    <w:p>
      <w:pPr>
        <w:rPr>
          <w:sz w:val="16"/>
          <w:szCs w:val="16"/>
          <w:lang w:eastAsia="ko-KR"/>
        </w:rPr>
      </w:pP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import javax.swing.*;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import java.awt.*;</w:t>
      </w:r>
    </w:p>
    <w:p>
      <w:pPr>
        <w:rPr>
          <w:sz w:val="16"/>
          <w:szCs w:val="16"/>
          <w:lang w:eastAsia="ko-KR"/>
        </w:rPr>
      </w:pP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public class TabbedPaneEx extends JFrame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public TabbedPaneEx()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setTitle("탭팬 만들기 예제");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setDefaultCloseOperation(JFrame.EXIT_ON_CLOSE);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Container c = getContentPane();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JTabbedPane pane = new JTabbedPane(); // 탭팬 객체를 생성한다.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pane.addTab("tab1", new JLabel(new ImageIcon("images/img1.jpg"))); // 첫 번째 탭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pane.addTab("tab1", new JLabel(new ImageIcon("images/img2.jpg"))); // 두 번째 탭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pane.addTab("tab3", new JLabel(new ImageIcon("images/img3.jpg"))); // 세 번째 탭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c.add(pane, BorderLayout.CENTER); // 탭팬을 컨텐트팬에 부착한다.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setSize(250, 250);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setVisible(true);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>/*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// 탭팬을 생성하고 3개의 탭을 생성하여 부착한다.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private JTabbedPane createTabbedPane()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JTabbedPane pane = new JTabbedPane(); // 탭팬 객체를 생성한다.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pane.addTab("tab1", new JLabel(new ImageIcon("images/img1.jpg"))); // 첫 번째 탭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pane.addTab("tab1", new JLabel(new ImageIcon("images/img2.jpg"))); // 두 번째 탭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pane.addTab("tab3", new JLabel(new ImageIcon("images/img3.jpg"))); // 세 번째 탭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>//</w:t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pane.addTab("tab1", new MyPanel()); // 세 번째 탭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return pane;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// 3번째 탭의 컴포넌트로 사용될 패널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class MyPanel extends JPanel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public MyPanel()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this.setBackground(Color.YELLOW);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public void paintComponent(Graphics g)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super.paintComponent(g);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g.setColor(Color.RED);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g.fillRect(10, 10, 50, 50);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g.setColor(Color.BLUE);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g.fillRect(10, 70, 50, 50);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g.setColor(Color.BLACK);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g.drawString("tab 3에 들어가는 JPanel 입니다. ", 30, 50);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>*/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public static void main(String[] args)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new TabbedPaneEx();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>}</w:t>
      </w:r>
    </w:p>
    <w:p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[실행결과]</w:t>
      </w:r>
    </w:p>
    <w:p>
      <w:pPr>
        <w:rPr>
          <w:sz w:val="22"/>
          <w:szCs w:val="22"/>
          <w:lang w:eastAsia="ko-KR"/>
        </w:rPr>
      </w:pPr>
      <w:r>
        <w:rPr>
          <w:sz w:val="20"/>
        </w:rPr>
        <w:drawing>
          <wp:inline distT="0" distB="0" distL="0" distR="0">
            <wp:extent cx="1638300" cy="1573530"/>
            <wp:effectExtent l="0" t="0" r="0" b="0"/>
            <wp:docPr id="1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chaer/AppData/Roaming/PolarisOffice/ETemp/8680_17890944/fImage36645626174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361" b="66942"/>
                    <a:stretch>
                      <a:fillRect/>
                    </a:stretch>
                  </pic:blipFill>
                  <pic:spPr>
                    <a:xfrm>
                      <a:off x="0" y="0"/>
                      <a:ext cx="1638935" cy="15741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1555750" cy="158623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chaer/AppData/Roaming/PolarisOffice/ETemp/8680_17890944/fImage38328442519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693" b="65877"/>
                    <a:stretch>
                      <a:fillRect/>
                    </a:stretch>
                  </pic:blipFill>
                  <pic:spPr>
                    <a:xfrm>
                      <a:off x="0" y="0"/>
                      <a:ext cx="1556385" cy="15868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1587500" cy="159258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chaer/AppData/Roaming/PolarisOffice/ETemp/8680_17890944/fImage43978943714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361" b="65088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932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eastAsia="ko-KR"/>
        </w:rPr>
      </w:pPr>
    </w:p>
    <w:p>
      <w:pPr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[예제13-1]</w:t>
      </w:r>
    </w:p>
    <w:p>
      <w:pPr>
        <w:rPr>
          <w:sz w:val="22"/>
          <w:szCs w:val="22"/>
          <w:lang w:eastAsia="ko-KR"/>
        </w:rPr>
      </w:pPr>
      <w:r>
        <w:rPr>
          <w:sz w:val="16"/>
          <w:szCs w:val="16"/>
          <w:lang w:eastAsia="ko-KR"/>
        </w:rPr>
        <w:t xml:space="preserve">Thread를 상속받아 1초 단위로 출력하는 타이머 스레드를 만드는 응용프로그램</w:t>
      </w:r>
    </w:p>
    <w:p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[소스코드]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예제 13-1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Thread를 상속받아 1초 단위로 출력하는 타이머 스레드 만들기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1초 단위로 증가하는 스레드를 만들고 레이블을 이용하여 타이머 값을 출력한다.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응용프로그램의 시작과 함께 타이머가 바로 작동한다.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타이머 값은 JLabel 컴포넌트를 생성하여 출력하고, Thread 클래스를 상속받는 TimerThread 클래스로 스레드를 만든다.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// 이 스레드는 1초마다 1씩 증가시킨 정수 값을 JLabel의 텍스트에 출력한다.</w:t>
      </w:r>
    </w:p>
    <w:p>
      <w:pPr>
        <w:rPr>
          <w:sz w:val="16"/>
          <w:szCs w:val="16"/>
          <w:lang w:eastAsia="ko-KR"/>
        </w:rPr>
      </w:pP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import java.awt.*;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import javax.swing.*;</w:t>
      </w:r>
    </w:p>
    <w:p>
      <w:pPr>
        <w:rPr>
          <w:sz w:val="16"/>
          <w:szCs w:val="16"/>
          <w:lang w:eastAsia="ko-KR"/>
        </w:rPr>
      </w:pP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class TimerThread extends Thread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private JLabel timerLabel; // 타이머 값이 출력되는 레이블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public TimerThread(JLabel timerLabel)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this.timerLabel = timerLabel; // 타이머 카운트를 출력할 레이블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// 스레드 코드. run()이 종료하면 스레드 종료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public void run() { // run()은 스레드 코드로서 start() 메소드가 호출된 후 스레드가 실행을 시작하는 메소드이다.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int n=0; // 타이머 카운트 값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while(true) { // 무한 루프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timerLabel.setText(Integer.toString(n));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n++; // 카운트 증가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try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Thread.sleep(1000); // 1초 동안 잠을 잔다.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catch(InterruptedException e)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return; // 예외가 발생하면 스레드 종료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 xml:space="preserve">public class ThreadTimerEx extends JFrame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public ThreadTimerEx()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setTitle("Thread를 상속받은 타이머 스레드 예제");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setDefaultCloseOperation(JFrame.EXIT_ON_CLOSE);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Container c = getContentPane();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c.setLayout(new FlowLayout());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// 타이머 값을 출력할 레이블 생성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JLabel timerLabel = new JLabel();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timerLabel.setFont(new Font("Gothic", Font.ITALIC, 80));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c.add(timerLabel); // 레이블을 컨텐트팬에 부착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// 타이머 스레드 객체 생성. 타이머 값을 출력할 레이블을 생성자에게 전달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TimerThread th = new TimerThread(timerLabel); // 스레드 객체를 만든다.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setSize(300, 170);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setVisible(true);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th.start(); // 스레드를 동작시킨다. 이 호출의 결과 TimerThread의 run() 메소드가 실행을 시작한다.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public static void main(String[] args) {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 xml:space="preserve">new ThreadTimerEx();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ab/>
      </w:r>
      <w:r>
        <w:rPr>
          <w:sz w:val="16"/>
          <w:szCs w:val="16"/>
          <w:lang w:eastAsia="ko-KR"/>
        </w:rPr>
        <w:t>}</w:t>
      </w:r>
    </w:p>
    <w:p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>}</w:t>
      </w:r>
    </w:p>
    <w:p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[실행결과]</w:t>
      </w:r>
    </w:p>
    <w:p>
      <w:pP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1752600" cy="971550"/>
            <wp:effectExtent l="0" t="0" r="0" b="0"/>
            <wp:docPr id="2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chaer/AppData/Roaming/PolarisOffice/ETemp/8680_17890944/fImage28635131350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54" b="76686"/>
                    <a:stretch>
                      <a:fillRect/>
                    </a:stretch>
                  </pic:blipFill>
                  <pic:spPr>
                    <a:xfrm>
                      <a:off x="0" y="0"/>
                      <a:ext cx="1753235" cy="9721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1771650" cy="981710"/>
            <wp:effectExtent l="0" t="0" r="0" b="0"/>
            <wp:docPr id="23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chaer/AppData/Roaming/PolarisOffice/ETemp/8680_17890944/fImage32718644159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54" b="76686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9823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>
          <w:color w:val="auto"/>
          <w:sz w:val="22"/>
          <w:szCs w:val="22"/>
          <w:rFonts w:ascii="맑은 고딕" w:eastAsia="맑은 고딕" w:hAnsi="맑은 고딕" w:cs="맑은 고딕"/>
        </w:rPr>
      </w:pPr>
    </w:p>
    <w:sectPr>
      <w15:footnoteColumns w:val="1"/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pgSz w:w="11906" w:h="16838"/>
      <w:pgMar w:top="1701" w:left="1440" w:bottom="1440" w:right="1440" w:header="708" w:footer="708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after="160"/>
        <w:rPr/>
      </w:pPr>
    </w:pPrDefault>
    <w:rPrDefault>
      <w:rPr>
        <w:color w:val="auto"/>
        <w:sz w:val="20"/>
        <w:szCs w:val="20"/>
      </w:rPr>
    </w:rPrDefault>
  </w:docDefaults>
  <w:style w:default="1" w:styleId="PO1" w:type="paragraph">
    <w:name w:val="Normal"/>
    <w:qFormat/>
    <w:uiPriority w:val="1"/>
    <w:pPr>
      <w:jc w:val="both"/>
      <w:spacing w:lineRule="auto" w:line="259"/>
      <w:rPr/>
      <w:autoSpaceDE w:val="0"/>
      <w:autoSpaceDN w:val="0"/>
    </w:pPr>
    <w:rPr>
      <w:color w:val="auto"/>
      <w:sz w:val="20"/>
      <w:szCs w:val="20"/>
      <w:rFonts w:ascii="맑은 고딕" w:eastAsia="맑은 고딕" w:hAnsi="맑은 고딕" w:cs="맑은 고딕"/>
    </w:rPr>
  </w:style>
  <w:style w:default="1" w:styleId="PO2" w:type="character">
    <w:name w:val="Default Paragraph Font"/>
    <w:next w:val="PO1"/>
    <w:qFormat/>
    <w:uiPriority w:val="2"/>
    <w:semiHidden/>
    <w:unhideWhenUsed/>
    <w:rPr>
      <w:color w:val="auto"/>
      <w:sz w:val="20"/>
      <w:szCs w:val="20"/>
    </w:rPr>
  </w:style>
  <w:style w:default="1" w:styleId="PO3" w:type="table">
    <w:name w:val="Normal Table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4"/>
    <w:semiHidden/>
    <w:unhideWhenUsed/>
  </w:style>
  <w:style w:styleId="PO6" w:type="paragraph">
    <w:name w:val="Title"/>
    <w:basedOn w:val="PO1"/>
    <w:next w:val="PO1"/>
    <w:qFormat/>
    <w:uiPriority w:val="6"/>
    <w:pPr>
      <w:jc w:val="center"/>
      <w:spacing w:before="240" w:after="120"/>
      <w:rPr/>
      <w:outlineLvl w:val="1"/>
    </w:pPr>
    <w:rPr>
      <w:b w:val="1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318350145487.png"></Relationship><Relationship Id="rId6" Type="http://schemas.openxmlformats.org/officeDocument/2006/relationships/image" Target="media/fImage313979121483.png"></Relationship><Relationship Id="rId7" Type="http://schemas.openxmlformats.org/officeDocument/2006/relationships/image" Target="media/fImage51065532273.png"></Relationship><Relationship Id="rId8" Type="http://schemas.openxmlformats.org/officeDocument/2006/relationships/image" Target="media/fImage433038232080.png"></Relationship><Relationship Id="rId9" Type="http://schemas.openxmlformats.org/officeDocument/2006/relationships/image" Target="media/fImage420736408041.png"></Relationship><Relationship Id="rId10" Type="http://schemas.openxmlformats.org/officeDocument/2006/relationships/image" Target="media/fImage276869381.png"></Relationship><Relationship Id="rId11" Type="http://schemas.openxmlformats.org/officeDocument/2006/relationships/image" Target="media/fImage380249397194.png"></Relationship><Relationship Id="rId12" Type="http://schemas.openxmlformats.org/officeDocument/2006/relationships/image" Target="media/fImage384857412013.png"></Relationship><Relationship Id="rId13" Type="http://schemas.openxmlformats.org/officeDocument/2006/relationships/image" Target="media/fImage366456261740.png"></Relationship><Relationship Id="rId14" Type="http://schemas.openxmlformats.org/officeDocument/2006/relationships/image" Target="media/fImage383284425192.png"></Relationship><Relationship Id="rId15" Type="http://schemas.openxmlformats.org/officeDocument/2006/relationships/image" Target="media/fImage439789437146.png"></Relationship><Relationship Id="rId16" Type="http://schemas.openxmlformats.org/officeDocument/2006/relationships/image" Target="media/fImage286351313508.png"></Relationship><Relationship Id="rId17" Type="http://schemas.openxmlformats.org/officeDocument/2006/relationships/image" Target="media/fImage327186441592.png"></Relationship><Relationship Id="rId18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15</Pages>
  <Paragraphs>0</Paragraphs>
  <Words>46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전채린</dc:creator>
  <cp:lastModifiedBy>전 채린</cp:lastModifiedBy>
  <cp:version>9.102.62.42430</cp:version>
</cp:coreProperties>
</file>